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sz w:val="28"/>
          <w:szCs w:val="28"/>
        </w:rPr>
      </w:pPr>
    </w:p>
    <w:p>
      <w:pPr>
        <w:pStyle w:val="Body A"/>
        <w:jc w:val="center"/>
        <w:rPr>
          <w:b w:val="1"/>
          <w:bCs w:val="1"/>
          <w:sz w:val="28"/>
          <w:szCs w:val="28"/>
        </w:rPr>
      </w:pPr>
    </w:p>
    <w:p>
      <w:pPr>
        <w:pStyle w:val="Body A"/>
        <w:jc w:val="center"/>
        <w:rPr>
          <w:b w:val="1"/>
          <w:bCs w:val="1"/>
          <w:sz w:val="28"/>
          <w:szCs w:val="28"/>
        </w:rPr>
      </w:pPr>
    </w:p>
    <w:p>
      <w:pPr>
        <w:pStyle w:val="Body A"/>
        <w:jc w:val="center"/>
        <w:rPr>
          <w:b w:val="1"/>
          <w:bCs w:val="1"/>
          <w:sz w:val="26"/>
          <w:szCs w:val="26"/>
          <w:u w:val="single"/>
        </w:rPr>
      </w:pPr>
      <w:r>
        <w:rPr>
          <w:b w:val="1"/>
          <w:bCs w:val="1"/>
          <w:sz w:val="26"/>
          <w:szCs w:val="26"/>
          <w:u w:val="single"/>
          <w:rtl w:val="0"/>
          <w:lang w:val="en-US"/>
        </w:rPr>
        <w:t>HOLLAND HOUSE PATIENT PARTICIPATION GROUP (PPG) MEETING</w:t>
      </w:r>
    </w:p>
    <w:p>
      <w:pPr>
        <w:pStyle w:val="Body A"/>
        <w:jc w:val="center"/>
        <w:rPr>
          <w:b w:val="1"/>
          <w:bCs w:val="1"/>
          <w:u w:val="single"/>
        </w:rPr>
      </w:pPr>
    </w:p>
    <w:p>
      <w:pPr>
        <w:pStyle w:val="Body A"/>
        <w:jc w:val="center"/>
        <w:rPr>
          <w:b w:val="1"/>
          <w:bCs w:val="1"/>
          <w:u w:val="single"/>
        </w:rPr>
      </w:pPr>
    </w:p>
    <w:p>
      <w:pPr>
        <w:pStyle w:val="Body A"/>
        <w:jc w:val="center"/>
        <w:rPr>
          <w:b w:val="1"/>
          <w:bCs w:val="1"/>
          <w:u w:val="single"/>
        </w:rPr>
      </w:pPr>
      <w:r>
        <w:rPr>
          <w:b w:val="1"/>
          <w:bCs w:val="1"/>
          <w:u w:val="single"/>
          <w:rtl w:val="0"/>
          <w:lang w:val="en-US"/>
        </w:rPr>
        <w:t>22 OCTOBER 2019</w:t>
      </w:r>
    </w:p>
    <w:p>
      <w:pPr>
        <w:pStyle w:val="Body A"/>
        <w:jc w:val="center"/>
        <w:rPr>
          <w:b w:val="1"/>
          <w:bCs w:val="1"/>
          <w:u w:val="single"/>
        </w:rPr>
      </w:pPr>
    </w:p>
    <w:p>
      <w:pPr>
        <w:pStyle w:val="Body A"/>
        <w:jc w:val="center"/>
        <w:rPr>
          <w:b w:val="1"/>
          <w:bCs w:val="1"/>
          <w:u w:val="single"/>
        </w:rPr>
      </w:pPr>
    </w:p>
    <w:p>
      <w:pPr>
        <w:pStyle w:val="Body A"/>
        <w:jc w:val="center"/>
        <w:rPr>
          <w:b w:val="1"/>
          <w:bCs w:val="1"/>
          <w:u w:val="single"/>
        </w:rPr>
      </w:pPr>
    </w:p>
    <w:p>
      <w:pPr>
        <w:pStyle w:val="Body A"/>
        <w:jc w:val="center"/>
        <w:rPr>
          <w:b w:val="1"/>
          <w:bCs w:val="1"/>
          <w:u w:val="single"/>
        </w:rPr>
      </w:pPr>
      <w:r>
        <w:rPr>
          <w:b w:val="1"/>
          <w:bCs w:val="1"/>
          <w:u w:val="single"/>
          <w:rtl w:val="0"/>
          <w:lang w:val="en-US"/>
        </w:rPr>
        <w:t xml:space="preserve">DOCTORS DAY ROOM - HOLLAND HOUSE </w:t>
      </w:r>
    </w:p>
    <w:p>
      <w:pPr>
        <w:pStyle w:val="Body A"/>
        <w:jc w:val="center"/>
        <w:rPr>
          <w:b w:val="1"/>
          <w:bCs w:val="1"/>
          <w:u w:val="single"/>
        </w:rPr>
      </w:pPr>
    </w:p>
    <w:p>
      <w:pPr>
        <w:pStyle w:val="Body A"/>
        <w:jc w:val="center"/>
        <w:rPr>
          <w:b w:val="1"/>
          <w:bCs w:val="1"/>
          <w:u w:val="single"/>
        </w:rPr>
      </w:pPr>
      <w:r>
        <w:rPr>
          <w:b w:val="1"/>
          <w:bCs w:val="1"/>
          <w:u w:val="single"/>
          <w:rtl w:val="0"/>
          <w:lang w:val="en-US"/>
        </w:rPr>
        <w:t>10.30 HRS</w:t>
      </w:r>
    </w:p>
    <w:p>
      <w:pPr>
        <w:pStyle w:val="Body A"/>
        <w:jc w:val="center"/>
        <w:rPr>
          <w:b w:val="1"/>
          <w:bCs w:val="1"/>
          <w:u w:val="single"/>
        </w:rPr>
      </w:pPr>
    </w:p>
    <w:p>
      <w:pPr>
        <w:pStyle w:val="Body A"/>
        <w:jc w:val="both"/>
        <w:rPr>
          <w:u w:val="single"/>
        </w:rPr>
      </w:pPr>
    </w:p>
    <w:p>
      <w:pPr>
        <w:pStyle w:val="Body A"/>
        <w:jc w:val="both"/>
        <w:rPr>
          <w:u w:val="single"/>
        </w:rPr>
      </w:pPr>
    </w:p>
    <w:p>
      <w:pPr>
        <w:pStyle w:val="Body A"/>
        <w:jc w:val="both"/>
      </w:pPr>
    </w:p>
    <w:p>
      <w:pPr>
        <w:pStyle w:val="Body A"/>
        <w:jc w:val="both"/>
      </w:pPr>
      <w:r>
        <w:rPr>
          <w:b w:val="1"/>
          <w:bCs w:val="1"/>
          <w:rtl w:val="0"/>
          <w:lang w:val="en-US"/>
        </w:rPr>
        <w:t>PRESENT:</w:t>
        <w:tab/>
        <w:tab/>
        <w:tab/>
      </w:r>
      <w:r>
        <w:rPr>
          <w:rtl w:val="0"/>
          <w:lang w:val="en-US"/>
        </w:rPr>
        <w:t>Karen Donley</w:t>
        <w:tab/>
        <w:tab/>
        <w:t>(Chair)</w:t>
      </w:r>
    </w:p>
    <w:p>
      <w:pPr>
        <w:pStyle w:val="Body A"/>
        <w:jc w:val="both"/>
      </w:pPr>
      <w:r>
        <w:rPr>
          <w:rtl w:val="0"/>
        </w:rPr>
        <w:tab/>
        <w:tab/>
        <w:tab/>
        <w:tab/>
        <w:t>Sally Pern                   (Practice Manager)</w:t>
      </w:r>
    </w:p>
    <w:p>
      <w:pPr>
        <w:pStyle w:val="Body A"/>
        <w:jc w:val="both"/>
      </w:pPr>
      <w:r>
        <w:rPr>
          <w:rtl w:val="0"/>
        </w:rPr>
        <w:tab/>
        <w:tab/>
        <w:tab/>
        <w:tab/>
        <w:t>Barbara Weston</w:t>
      </w:r>
    </w:p>
    <w:p>
      <w:pPr>
        <w:pStyle w:val="Body A"/>
        <w:jc w:val="both"/>
      </w:pPr>
      <w:r>
        <w:rPr>
          <w:rtl w:val="0"/>
        </w:rPr>
        <w:tab/>
        <w:tab/>
        <w:tab/>
        <w:tab/>
        <w:t>Michael Crowther</w:t>
      </w:r>
    </w:p>
    <w:p>
      <w:pPr>
        <w:pStyle w:val="Body A"/>
        <w:jc w:val="both"/>
      </w:pPr>
      <w:r>
        <w:rPr>
          <w:rtl w:val="0"/>
        </w:rPr>
        <w:tab/>
        <w:tab/>
        <w:tab/>
        <w:tab/>
        <w:t>Barbara Smith</w:t>
      </w:r>
    </w:p>
    <w:p>
      <w:pPr>
        <w:pStyle w:val="Body A"/>
        <w:jc w:val="both"/>
      </w:pPr>
      <w:r>
        <w:rPr>
          <w:rtl w:val="0"/>
        </w:rPr>
        <w:tab/>
        <w:tab/>
        <w:tab/>
        <w:tab/>
        <w:t>Janet Robinson</w:t>
      </w:r>
    </w:p>
    <w:p>
      <w:pPr>
        <w:pStyle w:val="Body A"/>
        <w:jc w:val="both"/>
      </w:pPr>
      <w:r>
        <w:rPr>
          <w:rtl w:val="0"/>
        </w:rPr>
        <w:tab/>
        <w:tab/>
        <w:tab/>
        <w:tab/>
        <w:t>Elaine Townsend</w:t>
        <w:tab/>
        <w:t>(Minute Secretary)</w:t>
      </w:r>
    </w:p>
    <w:p>
      <w:pPr>
        <w:pStyle w:val="Body A"/>
        <w:jc w:val="both"/>
      </w:pPr>
      <w:r>
        <w:tab/>
        <w:tab/>
        <w:tab/>
        <w:tab/>
      </w:r>
    </w:p>
    <w:p>
      <w:pPr>
        <w:pStyle w:val="Body A"/>
        <w:jc w:val="both"/>
      </w:pPr>
    </w:p>
    <w:p>
      <w:pPr>
        <w:pStyle w:val="Body A"/>
        <w:jc w:val="both"/>
      </w:pPr>
      <w:r>
        <w:rPr>
          <w:b w:val="1"/>
          <w:bCs w:val="1"/>
          <w:rtl w:val="0"/>
          <w:lang w:val="en-US"/>
        </w:rPr>
        <w:t>APOLOGIES:</w:t>
        <w:tab/>
        <w:tab/>
        <w:tab/>
      </w:r>
      <w:r>
        <w:rPr>
          <w:rtl w:val="0"/>
          <w:lang w:val="en-US"/>
        </w:rPr>
        <w:t>Bill Gormley</w:t>
      </w:r>
    </w:p>
    <w:p>
      <w:pPr>
        <w:pStyle w:val="Body A"/>
        <w:jc w:val="both"/>
      </w:pPr>
    </w:p>
    <w:p>
      <w:pPr>
        <w:pStyle w:val="Body A"/>
        <w:jc w:val="both"/>
      </w:pPr>
    </w:p>
    <w:p>
      <w:pPr>
        <w:pStyle w:val="Body A"/>
        <w:jc w:val="both"/>
      </w:pPr>
    </w:p>
    <w:p>
      <w:pPr>
        <w:pStyle w:val="Body A"/>
        <w:jc w:val="both"/>
        <w:rPr>
          <w:b w:val="1"/>
          <w:bCs w:val="1"/>
          <w:u w:val="single"/>
        </w:rPr>
      </w:pPr>
      <w:r>
        <w:rPr>
          <w:b w:val="1"/>
          <w:bCs w:val="1"/>
          <w:rtl w:val="0"/>
          <w:lang w:val="en-US"/>
        </w:rPr>
        <w:t>(1)</w:t>
        <w:tab/>
      </w:r>
      <w:r>
        <w:rPr>
          <w:b w:val="1"/>
          <w:bCs w:val="1"/>
          <w:u w:val="single"/>
          <w:rtl w:val="0"/>
          <w:lang w:val="en-US"/>
        </w:rPr>
        <w:t>WELCOME AND INTRODUCTION</w:t>
      </w:r>
    </w:p>
    <w:p>
      <w:pPr>
        <w:pStyle w:val="Body A"/>
        <w:jc w:val="both"/>
        <w:rPr>
          <w:b w:val="1"/>
          <w:bCs w:val="1"/>
          <w:u w:val="single"/>
        </w:rPr>
      </w:pPr>
    </w:p>
    <w:p>
      <w:pPr>
        <w:pStyle w:val="Body A"/>
        <w:jc w:val="both"/>
      </w:pPr>
      <w:r>
        <w:rPr>
          <w:rtl w:val="0"/>
          <w:lang w:val="en-US"/>
        </w:rPr>
        <w:t>Karen Donley extended a warm welcome to all present, and thanked everyone for  attending. As Janet Robinson and Elaine Townsend had not met Sally Pern previously, Karen introduced them and they both provided a background of their work and experience to Sally.</w:t>
      </w:r>
    </w:p>
    <w:p>
      <w:pPr>
        <w:pStyle w:val="Body A"/>
        <w:jc w:val="both"/>
      </w:pPr>
    </w:p>
    <w:p>
      <w:pPr>
        <w:pStyle w:val="Body A"/>
        <w:jc w:val="both"/>
      </w:pPr>
    </w:p>
    <w:p>
      <w:pPr>
        <w:pStyle w:val="Body A"/>
        <w:jc w:val="both"/>
        <w:rPr>
          <w:b w:val="1"/>
          <w:bCs w:val="1"/>
          <w:u w:val="single"/>
        </w:rPr>
      </w:pPr>
      <w:r>
        <w:rPr>
          <w:b w:val="1"/>
          <w:bCs w:val="1"/>
          <w:rtl w:val="0"/>
          <w:lang w:val="en-US"/>
        </w:rPr>
        <w:t>(2)</w:t>
        <w:tab/>
      </w:r>
      <w:r>
        <w:rPr>
          <w:b w:val="1"/>
          <w:bCs w:val="1"/>
          <w:u w:val="single"/>
          <w:rtl w:val="0"/>
          <w:lang w:val="en-US"/>
        </w:rPr>
        <w:t>DECLARATION OF INTEREST</w:t>
      </w:r>
    </w:p>
    <w:p>
      <w:pPr>
        <w:pStyle w:val="Body A"/>
        <w:jc w:val="both"/>
        <w:rPr>
          <w:b w:val="1"/>
          <w:bCs w:val="1"/>
          <w:u w:val="single"/>
        </w:rPr>
      </w:pPr>
    </w:p>
    <w:p>
      <w:pPr>
        <w:pStyle w:val="Body A"/>
        <w:jc w:val="both"/>
        <w:rPr>
          <w:b w:val="1"/>
          <w:bCs w:val="1"/>
        </w:rPr>
      </w:pPr>
      <w:r>
        <w:rPr>
          <w:rtl w:val="0"/>
          <w:lang w:val="en-US"/>
        </w:rPr>
        <w:t>There were no declarations of interest relating to any items on the agenda.</w:t>
      </w:r>
      <w:r>
        <w:rPr>
          <w:b w:val="1"/>
          <w:bCs w:val="1"/>
          <w:rtl w:val="0"/>
          <w:lang w:val="en-US"/>
        </w:rPr>
        <w:t xml:space="preserve"> </w:t>
      </w:r>
    </w:p>
    <w:p>
      <w:pPr>
        <w:pStyle w:val="Body A"/>
        <w:jc w:val="both"/>
      </w:pPr>
    </w:p>
    <w:p>
      <w:pPr>
        <w:pStyle w:val="Body A"/>
        <w:jc w:val="both"/>
        <w:rPr>
          <w:b w:val="1"/>
          <w:bCs w:val="1"/>
        </w:rPr>
      </w:pPr>
    </w:p>
    <w:p>
      <w:pPr>
        <w:pStyle w:val="Body A"/>
        <w:jc w:val="both"/>
        <w:rPr>
          <w:b w:val="1"/>
          <w:bCs w:val="1"/>
          <w:u w:val="single"/>
        </w:rPr>
      </w:pPr>
      <w:r>
        <w:rPr>
          <w:b w:val="1"/>
          <w:bCs w:val="1"/>
          <w:rtl w:val="0"/>
          <w:lang w:val="en-US"/>
        </w:rPr>
        <w:t>(3)</w:t>
        <w:tab/>
      </w:r>
      <w:r>
        <w:rPr>
          <w:b w:val="1"/>
          <w:bCs w:val="1"/>
          <w:u w:val="single"/>
          <w:rtl w:val="0"/>
          <w:lang w:val="en-US"/>
        </w:rPr>
        <w:t>MINUTES AND ACTION SHEET</w:t>
      </w:r>
    </w:p>
    <w:p>
      <w:pPr>
        <w:pStyle w:val="Body A"/>
        <w:jc w:val="both"/>
        <w:rPr>
          <w:b w:val="1"/>
          <w:bCs w:val="1"/>
          <w:u w:val="single"/>
        </w:rPr>
      </w:pPr>
    </w:p>
    <w:p>
      <w:pPr>
        <w:pStyle w:val="Body A"/>
        <w:jc w:val="both"/>
      </w:pPr>
      <w:r>
        <w:rPr>
          <w:rtl w:val="0"/>
          <w:lang w:val="en-US"/>
        </w:rPr>
        <w:t>The  minutes of the previous meeting were agreed as an accurate record.</w:t>
      </w:r>
    </w:p>
    <w:p>
      <w:pPr>
        <w:pStyle w:val="Body A"/>
        <w:jc w:val="both"/>
      </w:pPr>
    </w:p>
    <w:p>
      <w:pPr>
        <w:pStyle w:val="Body A"/>
        <w:jc w:val="both"/>
      </w:pPr>
    </w:p>
    <w:p>
      <w:pPr>
        <w:pStyle w:val="Body A"/>
        <w:jc w:val="both"/>
        <w:rPr>
          <w:b w:val="1"/>
          <w:bCs w:val="1"/>
          <w:u w:val="single"/>
        </w:rPr>
      </w:pPr>
      <w:r>
        <w:rPr>
          <w:b w:val="1"/>
          <w:bCs w:val="1"/>
          <w:rtl w:val="0"/>
          <w:lang w:val="en-US"/>
        </w:rPr>
        <w:t>(4)</w:t>
        <w:tab/>
      </w:r>
      <w:r>
        <w:rPr>
          <w:b w:val="1"/>
          <w:bCs w:val="1"/>
          <w:u w:val="single"/>
          <w:rtl w:val="0"/>
          <w:lang w:val="en-US"/>
        </w:rPr>
        <w:t>PATIENT SURVEY</w:t>
      </w:r>
    </w:p>
    <w:p>
      <w:pPr>
        <w:pStyle w:val="Body A"/>
        <w:jc w:val="both"/>
        <w:rPr>
          <w:b w:val="1"/>
          <w:bCs w:val="1"/>
          <w:u w:val="single"/>
        </w:rPr>
      </w:pPr>
    </w:p>
    <w:p>
      <w:pPr>
        <w:pStyle w:val="Body A"/>
        <w:jc w:val="both"/>
      </w:pPr>
      <w:r>
        <w:rPr>
          <w:rtl w:val="0"/>
          <w:lang w:val="en-US"/>
        </w:rPr>
        <w:t>A meeting has been held between Sally Pern, Barbara Weston and Barbara Smith to progress the actions.  A further meeting is to be set up.</w:t>
      </w:r>
    </w:p>
    <w:p>
      <w:pPr>
        <w:pStyle w:val="Body A"/>
        <w:jc w:val="both"/>
      </w:pPr>
      <w:r>
        <w:tab/>
        <w:tab/>
        <w:tab/>
      </w:r>
    </w:p>
    <w:p>
      <w:pPr>
        <w:pStyle w:val="Body A"/>
        <w:jc w:val="both"/>
        <w:rPr>
          <w:b w:val="1"/>
          <w:bCs w:val="1"/>
          <w:u w:val="single"/>
        </w:rPr>
      </w:pPr>
      <w:r>
        <w:tab/>
        <w:tab/>
        <w:tab/>
      </w:r>
      <w:r>
        <w:rPr>
          <w:b w:val="1"/>
          <w:bCs w:val="1"/>
          <w:rtl w:val="0"/>
          <w:lang w:val="en-US"/>
        </w:rPr>
        <w:t xml:space="preserve">ACTION:  </w:t>
      </w:r>
      <w:r>
        <w:rPr>
          <w:b w:val="1"/>
          <w:bCs w:val="1"/>
          <w:u w:val="single"/>
          <w:rtl w:val="0"/>
          <w:lang w:val="en-US"/>
        </w:rPr>
        <w:t>Sally Pern, Barbara Weston, Barbara Smith</w:t>
      </w:r>
    </w:p>
    <w:p>
      <w:pPr>
        <w:pStyle w:val="Body A"/>
        <w:jc w:val="both"/>
      </w:pPr>
    </w:p>
    <w:p>
      <w:pPr>
        <w:pStyle w:val="Body A"/>
        <w:jc w:val="both"/>
      </w:pPr>
    </w:p>
    <w:p>
      <w:pPr>
        <w:pStyle w:val="Body A"/>
        <w:jc w:val="both"/>
      </w:pPr>
    </w:p>
    <w:p>
      <w:pPr>
        <w:pStyle w:val="Body A"/>
        <w:jc w:val="both"/>
      </w:pPr>
    </w:p>
    <w:p>
      <w:pPr>
        <w:pStyle w:val="Body A"/>
        <w:jc w:val="both"/>
      </w:pPr>
      <w:r>
        <w:rPr>
          <w:b w:val="1"/>
          <w:bCs w:val="1"/>
          <w:rtl w:val="0"/>
          <w:lang w:val="en-US"/>
        </w:rPr>
        <w:t>(5)</w:t>
        <w:tab/>
      </w:r>
      <w:r>
        <w:rPr>
          <w:b w:val="1"/>
          <w:bCs w:val="1"/>
          <w:u w:val="single"/>
          <w:rtl w:val="0"/>
          <w:lang w:val="en-US"/>
        </w:rPr>
        <w:t>INTRODUCTION OF POTENTIAL NEW MEMBER (YOUNG PERSON)</w:t>
      </w:r>
    </w:p>
    <w:p>
      <w:pPr>
        <w:pStyle w:val="Body A"/>
        <w:jc w:val="both"/>
      </w:pPr>
    </w:p>
    <w:p>
      <w:pPr>
        <w:pStyle w:val="Body A"/>
        <w:jc w:val="both"/>
      </w:pPr>
      <w:r>
        <w:rPr>
          <w:rtl w:val="0"/>
          <w:lang w:val="en-US"/>
        </w:rPr>
        <w:t>Barbara Smith has suggested a young person who might be interested in attending PPG Meetings.  A meeting is to be arranged with Karen to discuss their interest and to share the current agenda and modus operandi of the PPG meetings.</w:t>
      </w:r>
    </w:p>
    <w:p>
      <w:pPr>
        <w:pStyle w:val="Body A"/>
        <w:jc w:val="both"/>
      </w:pPr>
      <w:r>
        <w:rPr>
          <w:rtl w:val="0"/>
          <w:lang w:val="en-US"/>
        </w:rPr>
        <w:t xml:space="preserve"> </w:t>
      </w:r>
    </w:p>
    <w:p>
      <w:pPr>
        <w:pStyle w:val="Body A"/>
        <w:jc w:val="both"/>
        <w:rPr>
          <w:b w:val="1"/>
          <w:bCs w:val="1"/>
          <w:u w:val="single"/>
        </w:rPr>
      </w:pPr>
      <w:r>
        <w:rPr>
          <w:rtl w:val="0"/>
          <w:lang w:val="en-US"/>
        </w:rPr>
        <w:t>Sally Pern also has a person who has shown interest in joining the PPG.  A meeting is also to be arranged with her.</w:t>
        <w:tab/>
      </w:r>
      <w:r>
        <w:rPr>
          <w:b w:val="1"/>
          <w:bCs w:val="1"/>
          <w:rtl w:val="0"/>
          <w:lang w:val="en-US"/>
        </w:rPr>
        <w:t xml:space="preserve">ACTION:  </w:t>
      </w:r>
      <w:r>
        <w:rPr>
          <w:b w:val="1"/>
          <w:bCs w:val="1"/>
          <w:u w:val="single"/>
          <w:rtl w:val="0"/>
          <w:lang w:val="en-US"/>
        </w:rPr>
        <w:t>Sally Pern/Karen Donley/Barbara Smith</w:t>
      </w:r>
    </w:p>
    <w:p>
      <w:pPr>
        <w:pStyle w:val="Body A"/>
        <w:jc w:val="both"/>
        <w:rPr>
          <w:b w:val="1"/>
          <w:bCs w:val="1"/>
          <w:u w:val="single"/>
        </w:rPr>
      </w:pPr>
    </w:p>
    <w:p>
      <w:pPr>
        <w:pStyle w:val="Body A"/>
        <w:jc w:val="both"/>
      </w:pPr>
      <w:r>
        <w:tab/>
        <w:tab/>
      </w:r>
    </w:p>
    <w:p>
      <w:pPr>
        <w:pStyle w:val="Body A"/>
        <w:jc w:val="both"/>
      </w:pPr>
      <w:r>
        <w:rPr>
          <w:b w:val="1"/>
          <w:bCs w:val="1"/>
          <w:rtl w:val="0"/>
          <w:lang w:val="en-US"/>
        </w:rPr>
        <w:t>(6)</w:t>
        <w:tab/>
      </w:r>
      <w:r>
        <w:rPr>
          <w:b w:val="1"/>
          <w:bCs w:val="1"/>
          <w:u w:val="single"/>
          <w:rtl w:val="0"/>
          <w:lang w:val="en-US"/>
        </w:rPr>
        <w:t>SINGALONG UPDATE</w:t>
      </w:r>
    </w:p>
    <w:p>
      <w:pPr>
        <w:pStyle w:val="Body A"/>
        <w:jc w:val="both"/>
      </w:pPr>
    </w:p>
    <w:p>
      <w:pPr>
        <w:pStyle w:val="Body A"/>
        <w:jc w:val="both"/>
      </w:pPr>
    </w:p>
    <w:p>
      <w:pPr>
        <w:pStyle w:val="Body A"/>
        <w:jc w:val="both"/>
        <w:rPr>
          <w:b w:val="1"/>
          <w:bCs w:val="1"/>
          <w:u w:val="single"/>
        </w:rPr>
      </w:pPr>
      <w:r>
        <w:rPr>
          <w:rtl w:val="0"/>
          <w:lang w:val="en-US"/>
        </w:rPr>
        <w:t>Arrangements are going well for the 7th Annual Singalong and 74 tickets have been sold to date.  Lorna is continuing to talk to the care homes and delivery of tickets to them will commence next week.</w:t>
        <w:tab/>
        <w:tab/>
        <w:tab/>
      </w:r>
      <w:r>
        <w:rPr>
          <w:b w:val="1"/>
          <w:bCs w:val="1"/>
          <w:rtl w:val="0"/>
          <w:lang w:val="en-US"/>
        </w:rPr>
        <w:t xml:space="preserve">ACTION:  </w:t>
      </w:r>
      <w:r>
        <w:rPr>
          <w:b w:val="1"/>
          <w:bCs w:val="1"/>
          <w:u w:val="single"/>
          <w:rtl w:val="0"/>
          <w:lang w:val="en-US"/>
        </w:rPr>
        <w:t>Lorna/Karen/Janet/Elaine</w:t>
      </w:r>
    </w:p>
    <w:p>
      <w:pPr>
        <w:pStyle w:val="Body A"/>
        <w:jc w:val="both"/>
        <w:rPr>
          <w:b w:val="1"/>
          <w:bCs w:val="1"/>
          <w:u w:val="single"/>
        </w:rPr>
      </w:pPr>
    </w:p>
    <w:p>
      <w:pPr>
        <w:pStyle w:val="Body A"/>
        <w:jc w:val="both"/>
        <w:rPr>
          <w:u w:val="single"/>
        </w:rPr>
      </w:pPr>
      <w:r>
        <w:rPr>
          <w:rtl w:val="0"/>
          <w:lang w:val="en-US"/>
        </w:rPr>
        <w:t xml:space="preserve">Barbara Weston has received an email from AKS to say that a decision will be made when the school returns after the half term break regarding the attendance of pupils from the school at the </w:t>
      </w:r>
      <w:r>
        <w:rPr>
          <w:rtl w:val="0"/>
          <w:lang w:val="en-US"/>
        </w:rPr>
        <w:t>‘</w:t>
      </w:r>
      <w:r>
        <w:rPr>
          <w:rtl w:val="0"/>
          <w:lang w:val="en-US"/>
        </w:rPr>
        <w:t>Dementia Friendly Afternoon Christmas Singalong</w:t>
      </w:r>
      <w:r>
        <w:rPr>
          <w:rtl w:val="0"/>
          <w:lang w:val="en-US"/>
        </w:rPr>
        <w:t>’</w:t>
      </w:r>
      <w:r>
        <w:rPr>
          <w:rtl w:val="0"/>
          <w:lang w:val="en-US"/>
        </w:rPr>
        <w:t xml:space="preserve">. </w:t>
      </w:r>
    </w:p>
    <w:p>
      <w:pPr>
        <w:pStyle w:val="Body A"/>
        <w:jc w:val="both"/>
        <w:rPr>
          <w:u w:val="single"/>
        </w:rPr>
      </w:pPr>
    </w:p>
    <w:p>
      <w:pPr>
        <w:pStyle w:val="Body A"/>
        <w:jc w:val="both"/>
      </w:pPr>
      <w:r>
        <w:rPr>
          <w:b w:val="1"/>
          <w:bCs w:val="1"/>
          <w:rtl w:val="0"/>
          <w:lang w:val="en-US"/>
        </w:rPr>
        <w:t>(7)</w:t>
        <w:tab/>
      </w:r>
      <w:r>
        <w:rPr>
          <w:b w:val="1"/>
          <w:bCs w:val="1"/>
          <w:u w:val="single"/>
          <w:rtl w:val="0"/>
          <w:lang w:val="en-US"/>
        </w:rPr>
        <w:t>AOB</w:t>
      </w:r>
    </w:p>
    <w:p>
      <w:pPr>
        <w:pStyle w:val="Body A"/>
        <w:jc w:val="both"/>
      </w:pPr>
    </w:p>
    <w:p>
      <w:pPr>
        <w:pStyle w:val="Body A"/>
        <w:jc w:val="both"/>
      </w:pPr>
      <w:r>
        <w:rPr>
          <w:b w:val="1"/>
          <w:bCs w:val="1"/>
          <w:rtl w:val="0"/>
          <w:lang w:val="en-US"/>
        </w:rPr>
        <w:t xml:space="preserve">Next Flu Clinic (PPG Support) - </w:t>
      </w:r>
      <w:r>
        <w:rPr>
          <w:rtl w:val="0"/>
          <w:lang w:val="en-US"/>
        </w:rPr>
        <w:t>Sally confirmed the format of the next flu clinic to be held on Wednesday 30th October.  A rota of PPG volunteers is to be arranged, one volunteer  to meet patients with an appointment for a flu injection at the door who will then direct them to the check-in screen at reception, where another volunteer will give assistance if necessary. Patients will then be directed to the nurses on the first floor.</w:t>
      </w:r>
    </w:p>
    <w:p>
      <w:pPr>
        <w:pStyle w:val="Body A"/>
        <w:jc w:val="both"/>
      </w:pPr>
    </w:p>
    <w:p>
      <w:pPr>
        <w:pStyle w:val="Body A"/>
        <w:jc w:val="both"/>
      </w:pPr>
      <w:r>
        <w:rPr>
          <w:b w:val="1"/>
          <w:bCs w:val="1"/>
          <w:rtl w:val="0"/>
          <w:lang w:val="en-US"/>
        </w:rPr>
        <w:t xml:space="preserve">Park4U Connection - </w:t>
      </w:r>
      <w:r>
        <w:rPr>
          <w:rtl w:val="0"/>
          <w:lang w:val="en-US"/>
        </w:rPr>
        <w:t xml:space="preserve"> A Trustee of Park4U  is looking into setting up a connection with a surgery.  Karen is to meet with him to investigate the possibility of joining with Park4U on a project, and also possibly inviting him along to a meeting to talk to the PPG.</w:t>
        <w:tab/>
        <w:tab/>
        <w:tab/>
        <w:tab/>
      </w:r>
    </w:p>
    <w:p>
      <w:pPr>
        <w:pStyle w:val="Body A"/>
        <w:jc w:val="both"/>
        <w:rPr>
          <w:b w:val="1"/>
          <w:bCs w:val="1"/>
          <w:u w:val="single"/>
        </w:rPr>
      </w:pPr>
      <w:r>
        <w:tab/>
        <w:tab/>
        <w:tab/>
        <w:tab/>
      </w:r>
      <w:r>
        <w:rPr>
          <w:b w:val="1"/>
          <w:bCs w:val="1"/>
          <w:rtl w:val="0"/>
          <w:lang w:val="en-US"/>
        </w:rPr>
        <w:t xml:space="preserve">ACTION:  </w:t>
      </w:r>
      <w:r>
        <w:rPr>
          <w:b w:val="1"/>
          <w:bCs w:val="1"/>
          <w:u w:val="single"/>
          <w:rtl w:val="0"/>
          <w:lang w:val="en-US"/>
        </w:rPr>
        <w:t>Karen Donley</w:t>
      </w:r>
    </w:p>
    <w:p>
      <w:pPr>
        <w:pStyle w:val="Body A"/>
        <w:jc w:val="both"/>
        <w:rPr>
          <w:b w:val="1"/>
          <w:bCs w:val="1"/>
          <w:u w:val="single"/>
        </w:rPr>
      </w:pPr>
    </w:p>
    <w:p>
      <w:pPr>
        <w:pStyle w:val="Body A"/>
        <w:jc w:val="both"/>
      </w:pPr>
      <w:r>
        <w:rPr>
          <w:b w:val="1"/>
          <w:bCs w:val="1"/>
          <w:rtl w:val="0"/>
          <w:lang w:val="en-US"/>
        </w:rPr>
        <w:t xml:space="preserve">Alzheimers Connection - </w:t>
      </w:r>
      <w:r>
        <w:rPr>
          <w:rtl w:val="0"/>
          <w:lang w:val="en-US"/>
        </w:rPr>
        <w:t>Sally and Karen have had a meeting with the local Alzheimers Advisor   This is to be investigated and explored  further with a view to the possibility of providing a room once a month.</w:t>
      </w:r>
    </w:p>
    <w:p>
      <w:pPr>
        <w:pStyle w:val="Body A"/>
        <w:jc w:val="both"/>
      </w:pPr>
    </w:p>
    <w:p>
      <w:pPr>
        <w:pStyle w:val="Body A"/>
        <w:jc w:val="both"/>
      </w:pPr>
      <w:r>
        <w:rPr>
          <w:b w:val="1"/>
          <w:bCs w:val="1"/>
          <w:rtl w:val="0"/>
          <w:lang w:val="en-US"/>
        </w:rPr>
        <w:t xml:space="preserve">Art for Wellbeing Project - </w:t>
      </w:r>
      <w:r>
        <w:rPr>
          <w:rtl w:val="0"/>
          <w:lang w:val="en-US"/>
        </w:rPr>
        <w:t xml:space="preserve">Barbara Weston reported that this project raised a total of </w:t>
      </w:r>
      <w:r>
        <w:rPr>
          <w:rtl w:val="0"/>
          <w:lang w:val="en-US"/>
        </w:rPr>
        <w:t>£</w:t>
      </w:r>
      <w:r>
        <w:rPr>
          <w:rtl w:val="0"/>
          <w:lang w:val="en-US"/>
        </w:rPr>
        <w:t>1,666-00 for Trinity Hospice.</w:t>
      </w:r>
    </w:p>
    <w:p>
      <w:pPr>
        <w:pStyle w:val="Body A"/>
        <w:jc w:val="both"/>
      </w:pPr>
    </w:p>
    <w:p>
      <w:pPr>
        <w:pStyle w:val="Body A"/>
        <w:jc w:val="both"/>
      </w:pPr>
      <w:r>
        <w:rPr>
          <w:rtl w:val="0"/>
          <w:lang w:val="en-US"/>
        </w:rPr>
        <w:t>A discussion took place regarding the possibility of another competition in 2020</w:t>
      </w:r>
    </w:p>
    <w:p>
      <w:pPr>
        <w:pStyle w:val="Body A"/>
        <w:jc w:val="both"/>
      </w:pPr>
      <w:r>
        <w:rPr>
          <w:rtl w:val="0"/>
          <w:lang w:val="en-US"/>
        </w:rPr>
        <w:t xml:space="preserve"> (e.g. photographic)</w:t>
      </w:r>
    </w:p>
    <w:p>
      <w:pPr>
        <w:pStyle w:val="Body A"/>
        <w:jc w:val="both"/>
      </w:pPr>
    </w:p>
    <w:p>
      <w:pPr>
        <w:pStyle w:val="Body A"/>
        <w:jc w:val="both"/>
      </w:pPr>
      <w:r>
        <w:rPr>
          <w:b w:val="1"/>
          <w:bCs w:val="1"/>
          <w:rtl w:val="0"/>
          <w:lang w:val="en-US"/>
        </w:rPr>
        <w:t xml:space="preserve">Self Care Week 18-24 November 2019 - </w:t>
      </w:r>
      <w:r>
        <w:rPr>
          <w:rtl w:val="0"/>
          <w:lang w:val="en-US"/>
        </w:rPr>
        <w:t xml:space="preserve">More information will be made available for patients </w:t>
      </w:r>
    </w:p>
    <w:p>
      <w:pPr>
        <w:pStyle w:val="Body A"/>
        <w:jc w:val="both"/>
      </w:pPr>
      <w:r>
        <w:rPr>
          <w:rtl w:val="0"/>
          <w:lang w:val="en-US"/>
        </w:rPr>
        <w:t xml:space="preserve">regarding this. </w:t>
      </w:r>
    </w:p>
    <w:p>
      <w:pPr>
        <w:pStyle w:val="Body A"/>
        <w:jc w:val="both"/>
      </w:pPr>
    </w:p>
    <w:p>
      <w:pPr>
        <w:pStyle w:val="Body A"/>
        <w:jc w:val="both"/>
        <w:rPr>
          <w:b w:val="1"/>
          <w:bCs w:val="1"/>
          <w:u w:val="single"/>
        </w:rPr>
      </w:pPr>
      <w:r>
        <w:rPr>
          <w:b w:val="1"/>
          <w:bCs w:val="1"/>
          <w:rtl w:val="0"/>
          <w:lang w:val="en-US"/>
        </w:rPr>
        <w:t>(8)</w:t>
        <w:tab/>
      </w:r>
      <w:r>
        <w:rPr>
          <w:b w:val="1"/>
          <w:bCs w:val="1"/>
          <w:u w:val="single"/>
          <w:rtl w:val="0"/>
          <w:lang w:val="en-US"/>
        </w:rPr>
        <w:t xml:space="preserve">NEXT CORE PPG MEETING  </w:t>
      </w:r>
    </w:p>
    <w:p>
      <w:pPr>
        <w:pStyle w:val="Body A"/>
        <w:jc w:val="both"/>
        <w:rPr>
          <w:b w:val="1"/>
          <w:bCs w:val="1"/>
          <w:u w:val="single"/>
        </w:rPr>
      </w:pPr>
    </w:p>
    <w:p>
      <w:pPr>
        <w:pStyle w:val="Body A"/>
        <w:jc w:val="both"/>
      </w:pPr>
      <w:r>
        <w:rPr>
          <w:rtl w:val="0"/>
          <w:lang w:val="en-US"/>
        </w:rPr>
        <w:t>Monday 25th November at 10.30 hrs.</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