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48" w:rsidRDefault="00EB05B6">
      <w:pPr>
        <w:pStyle w:val="BodyA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HOLLAND HOUSE PATIENT PATIENT PARTICIPATION GROUP (PPG) MEETING</w:t>
      </w:r>
    </w:p>
    <w:p w:rsidR="000D2548" w:rsidRDefault="00EB05B6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0D2548" w:rsidRDefault="00EB05B6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29 MARCH 2018</w:t>
      </w:r>
    </w:p>
    <w:p w:rsidR="000D2548" w:rsidRDefault="000D2548">
      <w:pPr>
        <w:pStyle w:val="BodyA"/>
        <w:jc w:val="center"/>
        <w:rPr>
          <w:b/>
          <w:bCs/>
          <w:u w:val="single"/>
        </w:rPr>
      </w:pPr>
    </w:p>
    <w:p w:rsidR="000D2548" w:rsidRDefault="00EB05B6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DOCTORS’ DAY ROOM (2pm - 4pm)</w:t>
      </w:r>
    </w:p>
    <w:p w:rsidR="000D2548" w:rsidRDefault="000D2548">
      <w:pPr>
        <w:pStyle w:val="BodyA"/>
        <w:jc w:val="center"/>
        <w:rPr>
          <w:b/>
          <w:bCs/>
          <w:u w:val="single"/>
        </w:rPr>
      </w:pP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PRESENT: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Karen Donley</w:t>
      </w:r>
      <w:r>
        <w:tab/>
      </w:r>
      <w:r>
        <w:tab/>
        <w:t xml:space="preserve">(Chair) 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  <w:t>Heather Kynaston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  <w:t>Barbara Weston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  <w:t>Janet Robinson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  <w:t>Michael Crowther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  <w:t>Bill Gormley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</w:r>
      <w:r>
        <w:t>Barbara Smith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  <w:t xml:space="preserve">Elaine Townsend </w:t>
      </w:r>
      <w:r>
        <w:tab/>
        <w:t>(Minutes)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APOLOGIES: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Barbara Murray</w:t>
      </w:r>
    </w:p>
    <w:p w:rsidR="000D2548" w:rsidRDefault="00EB05B6">
      <w:pPr>
        <w:pStyle w:val="BodyA"/>
        <w:jc w:val="both"/>
      </w:pPr>
      <w:r>
        <w:tab/>
      </w:r>
      <w:r>
        <w:tab/>
      </w:r>
      <w:r>
        <w:tab/>
      </w:r>
      <w:r>
        <w:tab/>
        <w:t>Amanda Lanzani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NON-ATTENDANCE:</w:t>
      </w:r>
      <w:r>
        <w:rPr>
          <w:b/>
          <w:bCs/>
        </w:rPr>
        <w:tab/>
      </w:r>
      <w:r>
        <w:rPr>
          <w:b/>
          <w:bCs/>
        </w:rPr>
        <w:tab/>
      </w:r>
      <w:r>
        <w:t>Peni Hargreaves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(1)</w:t>
      </w:r>
      <w:r>
        <w:rPr>
          <w:b/>
          <w:bCs/>
        </w:rPr>
        <w:tab/>
      </w:r>
      <w:r>
        <w:rPr>
          <w:b/>
          <w:bCs/>
          <w:u w:val="single"/>
        </w:rPr>
        <w:t>WELCOME AND INTRODUCTION</w:t>
      </w:r>
    </w:p>
    <w:p w:rsidR="000D2548" w:rsidRDefault="000D2548">
      <w:pPr>
        <w:pStyle w:val="BodyA"/>
        <w:jc w:val="both"/>
        <w:rPr>
          <w:b/>
          <w:bCs/>
          <w:u w:val="single"/>
        </w:rPr>
      </w:pPr>
    </w:p>
    <w:p w:rsidR="000D2548" w:rsidRDefault="00EB05B6">
      <w:pPr>
        <w:pStyle w:val="BodyA"/>
        <w:jc w:val="both"/>
      </w:pPr>
      <w:r>
        <w:tab/>
        <w:t xml:space="preserve">Karen Donley extended a warm welcome to all present.  Dr. Morag Sloan  came in at the </w:t>
      </w:r>
      <w:r>
        <w:tab/>
      </w:r>
      <w:r>
        <w:tab/>
        <w:t>beginning</w:t>
      </w:r>
      <w:r>
        <w:t xml:space="preserve"> of the meeting to thank  all the PPG members  for their hard work and support </w:t>
      </w:r>
      <w:r>
        <w:tab/>
      </w:r>
      <w:r>
        <w:tab/>
        <w:t xml:space="preserve">to the surgery over the last 12 months and the consequent achievement of the most </w:t>
      </w:r>
      <w:r>
        <w:tab/>
      </w:r>
      <w:r>
        <w:tab/>
      </w:r>
      <w:r>
        <w:tab/>
        <w:t xml:space="preserve">engaged practice with PPG members award. 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(2)</w:t>
      </w:r>
      <w:r>
        <w:rPr>
          <w:b/>
          <w:bCs/>
        </w:rPr>
        <w:tab/>
      </w:r>
      <w:r>
        <w:rPr>
          <w:b/>
          <w:bCs/>
          <w:u w:val="single"/>
        </w:rPr>
        <w:t>DECLARATION OF INTEREST</w:t>
      </w:r>
    </w:p>
    <w:p w:rsidR="000D2548" w:rsidRDefault="000D2548">
      <w:pPr>
        <w:pStyle w:val="BodyA"/>
        <w:jc w:val="both"/>
        <w:rPr>
          <w:b/>
          <w:bCs/>
          <w:u w:val="single"/>
        </w:rPr>
      </w:pPr>
    </w:p>
    <w:p w:rsidR="000D2548" w:rsidRDefault="00EB05B6">
      <w:pPr>
        <w:pStyle w:val="BodyA"/>
        <w:jc w:val="both"/>
      </w:pPr>
      <w:r>
        <w:tab/>
        <w:t>There were no dec</w:t>
      </w:r>
      <w:r>
        <w:t>larations of interest relating to any items on the agenda.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(3)</w:t>
      </w:r>
      <w:r>
        <w:rPr>
          <w:b/>
          <w:bCs/>
        </w:rPr>
        <w:tab/>
      </w:r>
      <w:r>
        <w:rPr>
          <w:b/>
          <w:bCs/>
          <w:u w:val="single"/>
        </w:rPr>
        <w:t>MINUTES AND ACTION SHEET</w:t>
      </w:r>
    </w:p>
    <w:p w:rsidR="000D2548" w:rsidRDefault="000D2548">
      <w:pPr>
        <w:pStyle w:val="BodyA"/>
        <w:jc w:val="both"/>
        <w:rPr>
          <w:b/>
          <w:bCs/>
          <w:u w:val="single"/>
        </w:rPr>
      </w:pPr>
    </w:p>
    <w:p w:rsidR="000D2548" w:rsidRDefault="00EB05B6">
      <w:pPr>
        <w:pStyle w:val="BodyA"/>
        <w:jc w:val="both"/>
      </w:pPr>
      <w:r>
        <w:tab/>
        <w:t xml:space="preserve">The Minutes of the previous meeting were agreed as an accurate record, and it was </w:t>
      </w:r>
      <w:r>
        <w:tab/>
      </w:r>
      <w:r>
        <w:tab/>
      </w:r>
      <w:r>
        <w:tab/>
        <w:t>agreed that an action sheet would be prepared and circulated with these minutes.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  <w:rPr>
          <w:b/>
          <w:bCs/>
        </w:rPr>
      </w:pPr>
      <w:r>
        <w:rPr>
          <w:b/>
          <w:bCs/>
        </w:rPr>
        <w:t>(4)</w:t>
      </w:r>
      <w:r>
        <w:rPr>
          <w:b/>
          <w:bCs/>
        </w:rPr>
        <w:tab/>
      </w:r>
      <w:r>
        <w:rPr>
          <w:b/>
          <w:bCs/>
          <w:u w:val="single"/>
        </w:rPr>
        <w:t>‘JUST GOOD FRIENDS’ PRESENTATION</w:t>
      </w:r>
      <w:r>
        <w:rPr>
          <w:b/>
          <w:bCs/>
        </w:rPr>
        <w:t xml:space="preserve"> </w:t>
      </w:r>
    </w:p>
    <w:p w:rsidR="000D2548" w:rsidRDefault="00EB05B6">
      <w:pPr>
        <w:pStyle w:val="BodyA"/>
        <w:jc w:val="both"/>
        <w:rPr>
          <w:b/>
          <w:bCs/>
        </w:rPr>
      </w:pPr>
      <w:r>
        <w:rPr>
          <w:b/>
          <w:bCs/>
        </w:rPr>
        <w:tab/>
        <w:t xml:space="preserve">Introducing the Partnership Role with GP Practices </w:t>
      </w:r>
    </w:p>
    <w:p w:rsidR="000D2548" w:rsidRDefault="000D2548">
      <w:pPr>
        <w:pStyle w:val="BodyA"/>
        <w:jc w:val="both"/>
        <w:rPr>
          <w:b/>
          <w:bCs/>
        </w:rPr>
      </w:pPr>
    </w:p>
    <w:p w:rsidR="000D2548" w:rsidRDefault="00EB05B6">
      <w:pPr>
        <w:pStyle w:val="BodyA"/>
        <w:jc w:val="both"/>
      </w:pPr>
      <w:r>
        <w:tab/>
        <w:t xml:space="preserve">Bev Sykes, Julie Rodgers and Karen Gillett attended the meeting to explain about the </w:t>
      </w:r>
      <w:r>
        <w:tab/>
      </w:r>
      <w:r>
        <w:tab/>
      </w:r>
      <w:r>
        <w:tab/>
        <w:t xml:space="preserve">organisation.  </w:t>
      </w:r>
      <w:r>
        <w:t>‘Just Good Friends’ was founded by Bev Sykes 6 years ago t</w:t>
      </w:r>
      <w:r>
        <w:t xml:space="preserve">o combat </w:t>
      </w:r>
      <w:r>
        <w:tab/>
      </w:r>
      <w:r>
        <w:tab/>
      </w:r>
      <w:r>
        <w:tab/>
        <w:t xml:space="preserve">loneliness.  They now have 300 members in the area, and they meet in various locations in </w:t>
      </w:r>
      <w:r>
        <w:tab/>
        <w:t xml:space="preserve">Lytham St.Annes five times a week with the aim of promoting happiness and a feeling of </w:t>
      </w:r>
      <w:r>
        <w:tab/>
      </w:r>
      <w:r>
        <w:tab/>
        <w:t>b</w:t>
      </w:r>
      <w:r>
        <w:t>e</w:t>
      </w:r>
      <w:r>
        <w:t xml:space="preserve">longing.  They also visit members in hospital or in their own </w:t>
      </w:r>
      <w:r>
        <w:t xml:space="preserve">homes when they are ill. </w:t>
      </w:r>
      <w:r>
        <w:tab/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The </w:t>
      </w:r>
      <w:r>
        <w:t xml:space="preserve">‘Just Good Friends’ welfare team are to be present in Holland House Reception on </w:t>
      </w:r>
      <w:r>
        <w:tab/>
      </w:r>
      <w:r>
        <w:tab/>
      </w:r>
      <w:r>
        <w:tab/>
        <w:t>various occasions to enable patients  to talk to them if they wish to.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(5)</w:t>
      </w:r>
      <w:r>
        <w:rPr>
          <w:b/>
          <w:bCs/>
        </w:rPr>
        <w:tab/>
      </w:r>
      <w:r>
        <w:rPr>
          <w:b/>
          <w:bCs/>
          <w:u w:val="single"/>
        </w:rPr>
        <w:t>SUMMARY OF PPG CHAIRS MEETING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>As this was attached to the Min</w:t>
      </w:r>
      <w:r>
        <w:t>utes, no discussion was required.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(6)</w:t>
      </w:r>
      <w:r>
        <w:rPr>
          <w:b/>
          <w:bCs/>
        </w:rPr>
        <w:tab/>
      </w:r>
      <w:r>
        <w:rPr>
          <w:b/>
          <w:bCs/>
          <w:u w:val="single"/>
        </w:rPr>
        <w:t>HIGHLIGHTS FROM THE PPG CONFERENCE</w:t>
      </w:r>
    </w:p>
    <w:p w:rsidR="000D2548" w:rsidRDefault="000D2548">
      <w:pPr>
        <w:pStyle w:val="BodyA"/>
        <w:jc w:val="both"/>
        <w:rPr>
          <w:b/>
          <w:bCs/>
          <w:u w:val="single"/>
        </w:rPr>
      </w:pPr>
    </w:p>
    <w:p w:rsidR="000D2548" w:rsidRDefault="00EB05B6">
      <w:pPr>
        <w:pStyle w:val="BodyA"/>
        <w:jc w:val="both"/>
      </w:pPr>
      <w:r>
        <w:tab/>
        <w:t xml:space="preserve">Heather Kynaston said  what an honour it was for Holland House Practice to be </w:t>
      </w:r>
      <w:r>
        <w:tab/>
      </w:r>
      <w:r>
        <w:tab/>
      </w:r>
      <w:r>
        <w:tab/>
      </w:r>
      <w:r>
        <w:tab/>
        <w:t>awarded the most engaged practice with PPG members.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>A debrief was given by Heather, Bill Gormley</w:t>
      </w:r>
      <w:r>
        <w:t xml:space="preserve"> and Barbara Weston.  Along with other </w:t>
      </w:r>
      <w:r>
        <w:tab/>
      </w:r>
      <w:r>
        <w:tab/>
      </w:r>
      <w:r>
        <w:tab/>
        <w:t xml:space="preserve">presentations Barbara Weston gave a presentation about Holland House work in the </w:t>
      </w:r>
      <w:r>
        <w:tab/>
      </w:r>
      <w:r>
        <w:tab/>
      </w:r>
      <w:r>
        <w:tab/>
        <w:t xml:space="preserve">community e.g. the current </w:t>
      </w:r>
      <w:r>
        <w:t xml:space="preserve">‘Picture for Health’ project and the ‘Singalong’. 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</w:r>
      <w:r>
        <w:t xml:space="preserve">The focus of the Conference was social networking among the 18 practices to share </w:t>
      </w:r>
      <w:r>
        <w:tab/>
      </w:r>
      <w:r>
        <w:tab/>
      </w:r>
      <w:r>
        <w:tab/>
        <w:t xml:space="preserve">information. Holland House attendees were Dr. Sloan, Heather  Kynaston, Bill Gormley and </w:t>
      </w:r>
      <w:r>
        <w:tab/>
        <w:t>Barbara Weston.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(7)</w:t>
      </w:r>
      <w:r>
        <w:rPr>
          <w:b/>
          <w:bCs/>
        </w:rPr>
        <w:tab/>
      </w:r>
      <w:r>
        <w:rPr>
          <w:b/>
          <w:bCs/>
          <w:u w:val="single"/>
        </w:rPr>
        <w:t>2018 PATIENT SURVEY - NEXT STEPS</w:t>
      </w:r>
    </w:p>
    <w:p w:rsidR="000D2548" w:rsidRDefault="000D2548">
      <w:pPr>
        <w:pStyle w:val="BodyA"/>
        <w:jc w:val="both"/>
        <w:rPr>
          <w:b/>
          <w:bCs/>
          <w:u w:val="single"/>
        </w:rPr>
      </w:pPr>
    </w:p>
    <w:p w:rsidR="000D2548" w:rsidRDefault="00EB05B6">
      <w:pPr>
        <w:pStyle w:val="BodyA"/>
        <w:jc w:val="both"/>
      </w:pPr>
      <w:r>
        <w:tab/>
        <w:t>All the GP</w:t>
      </w:r>
      <w:r>
        <w:t xml:space="preserve">’s are already </w:t>
      </w:r>
      <w:r>
        <w:t xml:space="preserve">aware of the survey, all staff also need to be made aware. Heather </w:t>
      </w:r>
      <w:r>
        <w:tab/>
      </w:r>
      <w:r>
        <w:tab/>
        <w:t xml:space="preserve">Kynaston is to send the survey out to the Virtual PPG members in Word format so </w:t>
      </w:r>
      <w:r>
        <w:tab/>
      </w:r>
      <w:r>
        <w:tab/>
      </w:r>
      <w:r>
        <w:tab/>
        <w:t xml:space="preserve">that it can be filled in and returned electronically. PPG members will hand out the survey to </w:t>
      </w:r>
      <w:r>
        <w:tab/>
        <w:t>other  Ho</w:t>
      </w:r>
      <w:r>
        <w:t xml:space="preserve">lland House patients at various clinics.  Patients’ views are important and it is </w:t>
      </w:r>
      <w:r>
        <w:tab/>
      </w:r>
      <w:r>
        <w:tab/>
      </w:r>
      <w:r>
        <w:tab/>
        <w:t xml:space="preserve">hoped that as many people as possible will complete the survey.  Anyone wishing to be </w:t>
      </w:r>
      <w:r>
        <w:tab/>
      </w:r>
      <w:r>
        <w:tab/>
      </w:r>
      <w:r>
        <w:tab/>
        <w:t xml:space="preserve">involved in facilitating the survey should let Heather know their availability.  </w:t>
      </w:r>
    </w:p>
    <w:p w:rsidR="000D2548" w:rsidRDefault="00EB05B6">
      <w:pPr>
        <w:pStyle w:val="BodyA"/>
        <w:jc w:val="both"/>
      </w:pPr>
      <w:r>
        <w:tab/>
        <w:t xml:space="preserve">When 500 survey forms  have been completed the survey will end. Karen is to update the </w:t>
      </w:r>
      <w:r>
        <w:tab/>
      </w:r>
      <w:r>
        <w:tab/>
        <w:t xml:space="preserve">survey to reflect this. 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(8)</w:t>
      </w:r>
      <w:r>
        <w:rPr>
          <w:b/>
          <w:bCs/>
        </w:rPr>
        <w:tab/>
      </w:r>
      <w:r>
        <w:rPr>
          <w:b/>
          <w:bCs/>
          <w:u w:val="single"/>
        </w:rPr>
        <w:t>CQC FOLLOW UP ACTION</w:t>
      </w:r>
    </w:p>
    <w:p w:rsidR="000D2548" w:rsidRDefault="000D2548">
      <w:pPr>
        <w:pStyle w:val="BodyA"/>
        <w:jc w:val="both"/>
        <w:rPr>
          <w:b/>
          <w:bCs/>
          <w:u w:val="single"/>
        </w:rPr>
      </w:pPr>
    </w:p>
    <w:p w:rsidR="000D2548" w:rsidRDefault="00EB05B6">
      <w:pPr>
        <w:pStyle w:val="BodyA"/>
        <w:jc w:val="both"/>
      </w:pPr>
      <w:r>
        <w:tab/>
        <w:t xml:space="preserve">Heather is to request guidance from CQC as to what areas they think Holland House could </w:t>
      </w:r>
      <w:r>
        <w:tab/>
      </w:r>
      <w:r>
        <w:t xml:space="preserve">improve further in the next 12 m months. 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(9)</w:t>
      </w:r>
      <w:r>
        <w:rPr>
          <w:b/>
          <w:bCs/>
        </w:rPr>
        <w:tab/>
      </w:r>
      <w:r>
        <w:rPr>
          <w:b/>
          <w:bCs/>
          <w:u w:val="single"/>
        </w:rPr>
        <w:t>PICTURE  FOR HEALTH - UPDATE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Closing date for entries Monday 2 April.  Barbara Weston has been logging the entries.  </w:t>
      </w:r>
      <w:r>
        <w:tab/>
      </w:r>
      <w:r>
        <w:tab/>
      </w:r>
      <w:r>
        <w:tab/>
        <w:t xml:space="preserve">She said some very good paintings had already been submitted, but was disappointed </w:t>
      </w:r>
      <w:r>
        <w:tab/>
      </w:r>
      <w:r>
        <w:tab/>
      </w:r>
      <w:r>
        <w:tab/>
        <w:t>t</w:t>
      </w:r>
      <w:r>
        <w:t>hat more had not been received from the school.  A reminder has been sent out via e-</w:t>
      </w:r>
      <w:r>
        <w:tab/>
      </w:r>
      <w:r>
        <w:tab/>
      </w:r>
      <w:r>
        <w:tab/>
        <w:t>mail.  The short-list will be compiled first week in April.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Patients whose artwork has been selected to go forward into Stage 2, will be contacted to </w:t>
      </w:r>
      <w:r>
        <w:tab/>
      </w:r>
      <w:r>
        <w:tab/>
        <w:t>request that th</w:t>
      </w:r>
      <w:r>
        <w:t xml:space="preserve">ey bring in their original artwork week beginning 23 April.  Final judging will </w:t>
      </w:r>
      <w:r>
        <w:tab/>
      </w:r>
      <w:r>
        <w:tab/>
        <w:t>take place during first week of May.</w:t>
      </w:r>
      <w:r>
        <w:tab/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It was agreed that a similar art competition would be offered for the Surgery Staff, who had </w:t>
      </w:r>
      <w:r>
        <w:tab/>
        <w:t xml:space="preserve">been excluded from the </w:t>
      </w:r>
      <w:r>
        <w:t>‘Patients Only’ c</w:t>
      </w:r>
      <w:r>
        <w:t>ompetition.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Barbara Weston also reported that at the recent CCG/PPG Conference, other GP </w:t>
      </w:r>
      <w:r>
        <w:tab/>
      </w:r>
      <w:r>
        <w:tab/>
      </w:r>
      <w:r>
        <w:tab/>
        <w:t>Practices had shown interest  in the Holland House Arts for Wellbeing Projects.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(10)</w:t>
      </w:r>
      <w:r>
        <w:rPr>
          <w:b/>
          <w:bCs/>
        </w:rPr>
        <w:tab/>
      </w:r>
      <w:r>
        <w:rPr>
          <w:b/>
          <w:bCs/>
          <w:u w:val="single"/>
        </w:rPr>
        <w:t>16th MAY SINGALONG - HIGHLIGHTS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>The next Singalong at Lowther Pavilion wil</w:t>
      </w:r>
      <w:r>
        <w:t xml:space="preserve">l take place on 16 May 2-4 pm.  120 tickets </w:t>
      </w:r>
      <w:r>
        <w:tab/>
      </w:r>
      <w:r>
        <w:tab/>
      </w:r>
      <w:r>
        <w:tab/>
        <w:t xml:space="preserve">have already been sold to local Residential Home Residents @ </w:t>
      </w:r>
      <w:r>
        <w:t xml:space="preserve">£5 each.  We do have some </w:t>
      </w:r>
      <w:r>
        <w:tab/>
        <w:t>more tickets available.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>Karen  is to remind Dr. Lowe about opening the event.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(11)</w:t>
      </w:r>
      <w:r>
        <w:rPr>
          <w:b/>
          <w:bCs/>
        </w:rPr>
        <w:tab/>
      </w:r>
      <w:r>
        <w:rPr>
          <w:b/>
          <w:bCs/>
          <w:u w:val="single"/>
        </w:rPr>
        <w:t>2018 CALENDAR OF EVENTS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>This is b</w:t>
      </w:r>
      <w:r>
        <w:t>eing updated by Karen for use at future PPG meetings.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rPr>
          <w:b/>
          <w:bCs/>
        </w:rPr>
        <w:t>(12)</w:t>
      </w:r>
      <w:r>
        <w:rPr>
          <w:b/>
          <w:bCs/>
        </w:rPr>
        <w:tab/>
      </w:r>
      <w:r>
        <w:rPr>
          <w:b/>
          <w:bCs/>
          <w:u w:val="single"/>
        </w:rPr>
        <w:t>ANY OTHER BUSINESS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lastRenderedPageBreak/>
        <w:tab/>
        <w:t xml:space="preserve">A meeting is to be held in April by Heather Kynaston and Barbara Smith to discuss the </w:t>
      </w:r>
      <w:r>
        <w:tab/>
      </w:r>
      <w:r>
        <w:tab/>
      </w:r>
      <w:r>
        <w:tab/>
        <w:t>possibility of a food collection point in Holland House reception for a local food ban</w:t>
      </w:r>
      <w:r>
        <w:t>k.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A cancer support  group for people  living with cancer to be discussed at the next </w:t>
      </w:r>
      <w:r>
        <w:tab/>
      </w:r>
      <w:r>
        <w:tab/>
      </w:r>
      <w:r>
        <w:tab/>
        <w:t>meeting.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Janest Robinson reported that </w:t>
      </w:r>
      <w:r>
        <w:t xml:space="preserve">£4,000 had been raised for Alzheimers Society by the sale </w:t>
      </w:r>
      <w:r>
        <w:tab/>
      </w:r>
      <w:r>
        <w:tab/>
      </w:r>
      <w:r>
        <w:t xml:space="preserve">of books in Aroma Cafe. She requested that if anyone had books to donate it would be </w:t>
      </w:r>
      <w:r>
        <w:tab/>
      </w:r>
      <w:r>
        <w:tab/>
      </w:r>
      <w:r>
        <w:tab/>
        <w:t>very much appreciated.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  <w:t xml:space="preserve">Terms and Conditions required of the group, in terms of attendance at the meetings, to be </w:t>
      </w:r>
      <w:r>
        <w:tab/>
      </w:r>
      <w:r>
        <w:tab/>
        <w:t>discussed at the next meeting.</w:t>
      </w:r>
    </w:p>
    <w:p w:rsidR="000D2548" w:rsidRDefault="000D2548">
      <w:pPr>
        <w:pStyle w:val="BodyA"/>
        <w:jc w:val="both"/>
      </w:pPr>
    </w:p>
    <w:p w:rsidR="000D2548" w:rsidRDefault="00EB05B6">
      <w:pPr>
        <w:pStyle w:val="BodyA"/>
        <w:jc w:val="both"/>
      </w:pPr>
      <w:r>
        <w:tab/>
      </w:r>
      <w:r>
        <w:rPr>
          <w:b/>
          <w:bCs/>
        </w:rPr>
        <w:t>The next PPG Meeti</w:t>
      </w:r>
      <w:r>
        <w:rPr>
          <w:b/>
          <w:bCs/>
        </w:rPr>
        <w:t xml:space="preserve">ng will be held in the Palace Rooms, Garden Street, St. Annes 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Wednesday 9 May 2018 at 10.00 a.m.</w:t>
      </w:r>
    </w:p>
    <w:sectPr w:rsidR="000D254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05B6">
      <w:r>
        <w:separator/>
      </w:r>
    </w:p>
  </w:endnote>
  <w:endnote w:type="continuationSeparator" w:id="0">
    <w:p w:rsidR="00000000" w:rsidRDefault="00EB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48" w:rsidRDefault="000D254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05B6">
      <w:r>
        <w:separator/>
      </w:r>
    </w:p>
  </w:footnote>
  <w:footnote w:type="continuationSeparator" w:id="0">
    <w:p w:rsidR="00000000" w:rsidRDefault="00EB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48" w:rsidRDefault="000D25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548"/>
    <w:rsid w:val="000D2548"/>
    <w:rsid w:val="00E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Kynaston Heather (P81077)</dc:creator>
  <cp:lastModifiedBy>Kynaston Heather (P81077)</cp:lastModifiedBy>
  <cp:revision>2</cp:revision>
  <dcterms:created xsi:type="dcterms:W3CDTF">2018-04-19T06:46:00Z</dcterms:created>
  <dcterms:modified xsi:type="dcterms:W3CDTF">2018-04-19T06:46:00Z</dcterms:modified>
</cp:coreProperties>
</file>