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23A" w:rsidRPr="00C0461D" w:rsidRDefault="00C0461D" w:rsidP="00C0461D">
      <w:pPr>
        <w:jc w:val="center"/>
        <w:rPr>
          <w:b/>
          <w:u w:val="single"/>
        </w:rPr>
      </w:pPr>
      <w:r w:rsidRPr="00C0461D">
        <w:rPr>
          <w:b/>
          <w:u w:val="single"/>
        </w:rPr>
        <w:t>PPG MTG  28 4 2016</w:t>
      </w:r>
    </w:p>
    <w:p w:rsidR="00C0461D" w:rsidRPr="00C0461D" w:rsidRDefault="00C0461D" w:rsidP="00C0461D">
      <w:pPr>
        <w:rPr>
          <w:b/>
        </w:rPr>
      </w:pPr>
      <w:r w:rsidRPr="00C0461D">
        <w:rPr>
          <w:b/>
        </w:rPr>
        <w:t xml:space="preserve">PRESENT </w:t>
      </w:r>
    </w:p>
    <w:p w:rsidR="00C0461D" w:rsidRDefault="00C0461D" w:rsidP="00C0461D">
      <w:r>
        <w:t>Heather Kynaston</w:t>
      </w:r>
      <w:r>
        <w:tab/>
        <w:t xml:space="preserve">Bill </w:t>
      </w:r>
      <w:proofErr w:type="spellStart"/>
      <w:r>
        <w:t>Gormley</w:t>
      </w:r>
      <w:proofErr w:type="spellEnd"/>
      <w:r>
        <w:tab/>
        <w:t>Peni Hargreaves</w:t>
      </w:r>
      <w:r>
        <w:tab/>
        <w:t xml:space="preserve">Karen Donley  </w:t>
      </w:r>
      <w:r>
        <w:tab/>
      </w:r>
    </w:p>
    <w:p w:rsidR="00C0461D" w:rsidRDefault="00C0461D" w:rsidP="00C0461D">
      <w:r>
        <w:t xml:space="preserve">Daisy Greaves – Lancashire Well being service </w:t>
      </w:r>
    </w:p>
    <w:p w:rsidR="00C0461D" w:rsidRPr="00C0461D" w:rsidRDefault="00C0461D" w:rsidP="00C0461D">
      <w:pPr>
        <w:rPr>
          <w:b/>
        </w:rPr>
      </w:pPr>
      <w:r w:rsidRPr="00C0461D">
        <w:rPr>
          <w:b/>
        </w:rPr>
        <w:t>Apologies from</w:t>
      </w:r>
    </w:p>
    <w:p w:rsidR="00C0461D" w:rsidRDefault="00C0461D" w:rsidP="00C0461D">
      <w:r>
        <w:t>Barbara Smith</w:t>
      </w:r>
      <w:r>
        <w:tab/>
        <w:t>Michael Crowther</w:t>
      </w:r>
    </w:p>
    <w:p w:rsidR="00C0461D" w:rsidRDefault="00C0461D" w:rsidP="00C0461D"/>
    <w:p w:rsidR="00C0461D" w:rsidRPr="00C0461D" w:rsidRDefault="00C0461D" w:rsidP="00C0461D">
      <w:pPr>
        <w:pStyle w:val="ListParagraph"/>
        <w:numPr>
          <w:ilvl w:val="0"/>
          <w:numId w:val="1"/>
        </w:numPr>
        <w:rPr>
          <w:b/>
        </w:rPr>
      </w:pPr>
      <w:r w:rsidRPr="00C0461D">
        <w:rPr>
          <w:b/>
        </w:rPr>
        <w:t>LANCASHIRE WELL BEING SERVICE</w:t>
      </w:r>
    </w:p>
    <w:p w:rsidR="00C0461D" w:rsidRDefault="00C0461D" w:rsidP="00C0461D">
      <w:pPr>
        <w:pStyle w:val="ListParagraph"/>
      </w:pPr>
    </w:p>
    <w:p w:rsidR="00C0461D" w:rsidRDefault="00C0461D" w:rsidP="00C0461D">
      <w:pPr>
        <w:pStyle w:val="ListParagraph"/>
      </w:pPr>
      <w:r>
        <w:t xml:space="preserve">Daisy Greaves, </w:t>
      </w:r>
      <w:proofErr w:type="spellStart"/>
      <w:r>
        <w:t>Well  being</w:t>
      </w:r>
      <w:proofErr w:type="spellEnd"/>
      <w:r>
        <w:t xml:space="preserve"> worker gave a presentation on the Lancashire Wellbeing Service. </w:t>
      </w:r>
    </w:p>
    <w:p w:rsidR="00C0461D" w:rsidRDefault="00C0461D" w:rsidP="00C0461D">
      <w:pPr>
        <w:pStyle w:val="ListParagraph"/>
      </w:pPr>
    </w:p>
    <w:p w:rsidR="00C0461D" w:rsidRDefault="00C0461D" w:rsidP="00C0461D">
      <w:pPr>
        <w:pStyle w:val="ListParagraph"/>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AcroExch.Document.7" ShapeID="_x0000_i1025" DrawAspect="Icon" ObjectID="_1524990388" r:id="rId8"/>
        </w:object>
      </w:r>
      <w:bookmarkStart w:id="0" w:name="_MON_1524987030"/>
      <w:bookmarkEnd w:id="0"/>
      <w:r>
        <w:object w:dxaOrig="1550" w:dyaOrig="991">
          <v:shape id="_x0000_i1026" type="#_x0000_t75" style="width:77.25pt;height:49.5pt" o:ole="">
            <v:imagedata r:id="rId9" o:title=""/>
          </v:shape>
          <o:OLEObject Type="Embed" ProgID="Word.Document.12" ShapeID="_x0000_i1026" DrawAspect="Icon" ObjectID="_1524990389" r:id="rId10">
            <o:FieldCodes>\s</o:FieldCodes>
          </o:OLEObject>
        </w:object>
      </w:r>
      <w:r>
        <w:object w:dxaOrig="1550" w:dyaOrig="991">
          <v:shape id="_x0000_i1027" type="#_x0000_t75" style="width:77.25pt;height:49.5pt" o:ole="">
            <v:imagedata r:id="rId11" o:title=""/>
          </v:shape>
          <o:OLEObject Type="Embed" ProgID="AcroExch.Document.7" ShapeID="_x0000_i1027" DrawAspect="Icon" ObjectID="_1524990390" r:id="rId12"/>
        </w:object>
      </w:r>
    </w:p>
    <w:p w:rsidR="00C0461D" w:rsidRPr="00C0461D" w:rsidRDefault="00C0461D" w:rsidP="00C0461D">
      <w:pPr>
        <w:pStyle w:val="ListParagraph"/>
        <w:rPr>
          <w:b/>
        </w:rPr>
      </w:pPr>
    </w:p>
    <w:p w:rsidR="00C0461D" w:rsidRPr="00C0461D" w:rsidRDefault="00C0461D" w:rsidP="00C0461D">
      <w:pPr>
        <w:pStyle w:val="ListParagraph"/>
        <w:numPr>
          <w:ilvl w:val="0"/>
          <w:numId w:val="1"/>
        </w:numPr>
        <w:rPr>
          <w:b/>
        </w:rPr>
      </w:pPr>
      <w:r w:rsidRPr="00C0461D">
        <w:rPr>
          <w:b/>
        </w:rPr>
        <w:t>DEMENTIA UPDATE</w:t>
      </w:r>
    </w:p>
    <w:p w:rsidR="00C0461D" w:rsidRDefault="00C0461D" w:rsidP="00C0461D">
      <w:pPr>
        <w:pStyle w:val="ListParagraph"/>
      </w:pPr>
    </w:p>
    <w:p w:rsidR="00C0461D" w:rsidRDefault="00C0461D" w:rsidP="00C0461D">
      <w:pPr>
        <w:pStyle w:val="ListParagraph"/>
      </w:pPr>
      <w:r>
        <w:t>Karen Donley talked about the PPG dementia strategy – please see attached.</w:t>
      </w:r>
    </w:p>
    <w:p w:rsidR="00C0461D" w:rsidRDefault="00C0461D" w:rsidP="00C0461D">
      <w:pPr>
        <w:pStyle w:val="ListParagraph"/>
      </w:pPr>
    </w:p>
    <w:bookmarkStart w:id="1" w:name="_MON_1524987643"/>
    <w:bookmarkEnd w:id="1"/>
    <w:p w:rsidR="00C0461D" w:rsidRDefault="00C0461D" w:rsidP="00C0461D">
      <w:pPr>
        <w:pStyle w:val="ListParagraph"/>
      </w:pPr>
      <w:r>
        <w:object w:dxaOrig="1550" w:dyaOrig="991">
          <v:shape id="_x0000_i1028" type="#_x0000_t75" style="width:77.25pt;height:49.5pt" o:ole="">
            <v:imagedata r:id="rId13" o:title=""/>
          </v:shape>
          <o:OLEObject Type="Embed" ProgID="Word.Document.12" ShapeID="_x0000_i1028" DrawAspect="Icon" ObjectID="_1524990391" r:id="rId14">
            <o:FieldCodes>\s</o:FieldCodes>
          </o:OLEObject>
        </w:object>
      </w:r>
    </w:p>
    <w:p w:rsidR="00C0461D" w:rsidRDefault="00C0461D" w:rsidP="00C0461D">
      <w:pPr>
        <w:pStyle w:val="ListParagraph"/>
      </w:pPr>
    </w:p>
    <w:p w:rsidR="00C0461D" w:rsidRDefault="00C0461D" w:rsidP="00C0461D">
      <w:pPr>
        <w:pStyle w:val="ListParagraph"/>
        <w:numPr>
          <w:ilvl w:val="0"/>
          <w:numId w:val="1"/>
        </w:numPr>
        <w:rPr>
          <w:b/>
        </w:rPr>
      </w:pPr>
      <w:r w:rsidRPr="00C0461D">
        <w:rPr>
          <w:b/>
        </w:rPr>
        <w:t>DEMENTIA SINGALONG EVENT</w:t>
      </w:r>
    </w:p>
    <w:p w:rsidR="00C0461D" w:rsidRDefault="00C0461D" w:rsidP="00C0461D">
      <w:pPr>
        <w:ind w:left="720"/>
        <w:rPr>
          <w:b/>
        </w:rPr>
      </w:pPr>
      <w:r w:rsidRPr="00C0461D">
        <w:t>This is the second event organised by local people Peni Hargreaves, Elaine Townsend and Karen Donley</w:t>
      </w:r>
      <w:r>
        <w:t>.</w:t>
      </w:r>
    </w:p>
    <w:p w:rsidR="00C0461D" w:rsidRDefault="00C0461D" w:rsidP="00C0461D">
      <w:pPr>
        <w:pStyle w:val="ListParagraph"/>
      </w:pPr>
      <w:r>
        <w:t>This special afternoon at Lowther Gardens on 12/4 was a sell out and attracted 120 people including many residents from 10 local care homes.  It would not have happened without the support of many local people.</w:t>
      </w:r>
    </w:p>
    <w:p w:rsidR="00C0461D" w:rsidRDefault="00C0461D" w:rsidP="00C0461D">
      <w:pPr>
        <w:pStyle w:val="ListParagraph"/>
      </w:pPr>
    </w:p>
    <w:p w:rsidR="00C0461D" w:rsidRDefault="00C0461D" w:rsidP="00C0461D">
      <w:pPr>
        <w:pStyle w:val="ListParagraph"/>
      </w:pPr>
      <w:r>
        <w:t xml:space="preserve">Holland House Surgery supported  and were involved in the organising of this event.  The show started with an opening speech from </w:t>
      </w:r>
      <w:proofErr w:type="spellStart"/>
      <w:r>
        <w:t>Dr.</w:t>
      </w:r>
      <w:proofErr w:type="spellEnd"/>
      <w:r>
        <w:t xml:space="preserve"> Nick Lowe who said “Strive for Lytham to be dementia friendly, reverse the view, and change to being a better place for those living with dementia”.</w:t>
      </w:r>
    </w:p>
    <w:p w:rsidR="00C0461D" w:rsidRDefault="00C0461D" w:rsidP="00C0461D">
      <w:pPr>
        <w:pStyle w:val="ListParagraph"/>
      </w:pPr>
    </w:p>
    <w:p w:rsidR="00C0461D" w:rsidRDefault="00C0461D" w:rsidP="00C0461D">
      <w:pPr>
        <w:pStyle w:val="ListParagraph"/>
      </w:pPr>
      <w:r>
        <w:t>Fylde Ukulele Network (FUN), a local 18 strong Ukulele Band took the lead on the singalong which ended with  a fitting tribute to HM Queen Elizabeth II 90TH birthday.  Union Jack flags were raised high.</w:t>
      </w:r>
    </w:p>
    <w:p w:rsidR="00C0461D" w:rsidRDefault="00C0461D" w:rsidP="00C0461D">
      <w:pPr>
        <w:pStyle w:val="ListParagraph"/>
      </w:pPr>
    </w:p>
    <w:p w:rsidR="00C0461D" w:rsidRDefault="00C0461D" w:rsidP="00C0461D">
      <w:pPr>
        <w:pStyle w:val="ListParagraph"/>
      </w:pPr>
      <w:r>
        <w:t>Rules were there to be broken, loud singing, dancing whatever people felt they wanted to do they did, it was amazing.  Just like an indoor street party, with a beautiful afternoon tea p</w:t>
      </w:r>
      <w:r w:rsidR="00CF7569">
        <w:t>repared by Peni and helpers</w:t>
      </w:r>
      <w:r>
        <w:t>.</w:t>
      </w:r>
    </w:p>
    <w:p w:rsidR="00C0461D" w:rsidRDefault="00C0461D" w:rsidP="00C0461D">
      <w:pPr>
        <w:pStyle w:val="ListParagraph"/>
      </w:pPr>
    </w:p>
    <w:p w:rsidR="00C0461D" w:rsidRDefault="00C0461D" w:rsidP="00C0461D">
      <w:pPr>
        <w:pStyle w:val="ListParagraph"/>
      </w:pPr>
      <w:r>
        <w:t xml:space="preserve">The smiles on the faces from those who came made it all worthwhile.  </w:t>
      </w:r>
    </w:p>
    <w:p w:rsidR="00C0461D" w:rsidRDefault="00C0461D" w:rsidP="00C0461D">
      <w:pPr>
        <w:pStyle w:val="ListParagraph"/>
      </w:pPr>
    </w:p>
    <w:p w:rsidR="00C0461D" w:rsidRDefault="00C0461D" w:rsidP="00C0461D">
      <w:pPr>
        <w:pStyle w:val="ListParagraph"/>
      </w:pPr>
      <w:r>
        <w:t>Roger McCann from Lowther and his team worked hard to accommodate the event with special dementia friendly signage and lighting, and the Friends of Lowther worked hard to ensure everybody had a good time.</w:t>
      </w:r>
    </w:p>
    <w:p w:rsidR="00C0461D" w:rsidRDefault="00C0461D" w:rsidP="00C0461D">
      <w:pPr>
        <w:pStyle w:val="ListParagraph"/>
      </w:pPr>
    </w:p>
    <w:p w:rsidR="00C0461D" w:rsidRDefault="00C0461D" w:rsidP="00C0461D">
      <w:pPr>
        <w:pStyle w:val="ListParagraph"/>
      </w:pPr>
      <w:r>
        <w:t xml:space="preserve"> Generous donations, sponsorship and raffle prizes were received from local people and businesses.</w:t>
      </w:r>
    </w:p>
    <w:p w:rsidR="00C0461D" w:rsidRDefault="00C0461D" w:rsidP="00C0461D">
      <w:pPr>
        <w:pStyle w:val="ListParagraph"/>
      </w:pPr>
    </w:p>
    <w:p w:rsidR="00C0461D" w:rsidRDefault="00C0461D" w:rsidP="00C0461D">
      <w:pPr>
        <w:pStyle w:val="ListParagraph"/>
      </w:pPr>
      <w:r>
        <w:t xml:space="preserve">The funds raised during the event will be donated to Alzheimer’s Society and the Lowther Restoration fund. </w:t>
      </w:r>
    </w:p>
    <w:p w:rsidR="00C0461D" w:rsidRDefault="00C0461D" w:rsidP="00C0461D">
      <w:pPr>
        <w:pStyle w:val="ListParagraph"/>
      </w:pPr>
    </w:p>
    <w:p w:rsidR="00C0461D" w:rsidRPr="00C0461D" w:rsidRDefault="00C0461D" w:rsidP="00C0461D">
      <w:pPr>
        <w:pStyle w:val="ListParagraph"/>
        <w:numPr>
          <w:ilvl w:val="0"/>
          <w:numId w:val="1"/>
        </w:numPr>
      </w:pPr>
      <w:r>
        <w:rPr>
          <w:b/>
        </w:rPr>
        <w:t>PATIENT SURVEY</w:t>
      </w:r>
    </w:p>
    <w:p w:rsidR="00C0461D" w:rsidRDefault="00C0461D" w:rsidP="00C0461D">
      <w:pPr>
        <w:pStyle w:val="ListParagraph"/>
      </w:pPr>
      <w:r w:rsidRPr="00C0461D">
        <w:t xml:space="preserve">Heather announced that a patient survey </w:t>
      </w:r>
      <w:r>
        <w:t xml:space="preserve">was currently being undertaken. The survey is the same one used last year so the results can be compared. Peni agreed to compile the results and report back at the next PPG mtg. </w:t>
      </w:r>
    </w:p>
    <w:p w:rsidR="00C0461D" w:rsidRDefault="00C0461D" w:rsidP="00C0461D">
      <w:pPr>
        <w:pStyle w:val="ListParagraph"/>
      </w:pPr>
      <w:r>
        <w:t>Holland House has recently introduced a new physio service at the practice. Because the practice wants to know how well the new service is being received a smaller survey is being completed. Again these results will also be discussed at the next PPG mtg.</w:t>
      </w:r>
    </w:p>
    <w:p w:rsidR="00C0461D" w:rsidRDefault="00C0461D" w:rsidP="00C0461D">
      <w:pPr>
        <w:pStyle w:val="ListParagraph"/>
      </w:pPr>
    </w:p>
    <w:p w:rsidR="00C0461D" w:rsidRPr="00C0461D" w:rsidRDefault="00C0461D" w:rsidP="00C0461D">
      <w:pPr>
        <w:pStyle w:val="ListParagraph"/>
        <w:numPr>
          <w:ilvl w:val="0"/>
          <w:numId w:val="1"/>
        </w:numPr>
        <w:rPr>
          <w:b/>
        </w:rPr>
      </w:pPr>
      <w:r w:rsidRPr="00C0461D">
        <w:rPr>
          <w:b/>
        </w:rPr>
        <w:t>DEMENTIA AWARENESS WEEK</w:t>
      </w:r>
    </w:p>
    <w:p w:rsidR="00C0461D" w:rsidRPr="00C0461D" w:rsidRDefault="00C0461D" w:rsidP="00C0461D">
      <w:pPr>
        <w:autoSpaceDE w:val="0"/>
        <w:autoSpaceDN w:val="0"/>
        <w:adjustRightInd w:val="0"/>
        <w:spacing w:after="0" w:line="240" w:lineRule="auto"/>
        <w:ind w:left="720"/>
        <w:rPr>
          <w:rFonts w:cs="Times New Roman"/>
          <w:color w:val="000000"/>
        </w:rPr>
      </w:pPr>
      <w:r w:rsidRPr="00C0461D">
        <w:t>16 – 20 May 2016. Peni and Karen have been busy inviting v</w:t>
      </w:r>
      <w:r w:rsidRPr="00C0461D">
        <w:rPr>
          <w:rFonts w:cs="Times New Roman"/>
          <w:color w:val="000000"/>
        </w:rPr>
        <w:t xml:space="preserve">oluntary organisations into the Primary Care Centre (PCC) every day of the week. Patients can meet these organisations to find out what support is available to them. Organisations who will be present during the week at the PCC include </w:t>
      </w:r>
      <w:proofErr w:type="spellStart"/>
      <w:r w:rsidRPr="00C0461D">
        <w:rPr>
          <w:rFonts w:cs="Times New Roman"/>
          <w:color w:val="000000"/>
        </w:rPr>
        <w:t>Alzheimers</w:t>
      </w:r>
      <w:proofErr w:type="spellEnd"/>
      <w:r w:rsidRPr="00C0461D">
        <w:rPr>
          <w:rFonts w:cs="Times New Roman"/>
          <w:color w:val="000000"/>
        </w:rPr>
        <w:t xml:space="preserve"> society, Care and Repair, Mac clinical research/ Lancaster university, Health watch, CCG, Extensive</w:t>
      </w:r>
      <w:r w:rsidRPr="00C0461D">
        <w:rPr>
          <w:rFonts w:cs="Calibri"/>
          <w:color w:val="000000"/>
        </w:rPr>
        <w:t xml:space="preserve"> </w:t>
      </w:r>
      <w:r w:rsidRPr="00C0461D">
        <w:rPr>
          <w:rFonts w:cs="Times New Roman"/>
          <w:color w:val="000000"/>
        </w:rPr>
        <w:t>Service.</w:t>
      </w:r>
    </w:p>
    <w:p w:rsidR="00C0461D" w:rsidRPr="00C0461D" w:rsidRDefault="00C0461D" w:rsidP="00C0461D">
      <w:pPr>
        <w:autoSpaceDE w:val="0"/>
        <w:autoSpaceDN w:val="0"/>
        <w:adjustRightInd w:val="0"/>
        <w:spacing w:after="0" w:line="240" w:lineRule="auto"/>
        <w:ind w:left="720"/>
        <w:rPr>
          <w:rFonts w:cs="Times New Roman"/>
          <w:color w:val="000000"/>
        </w:rPr>
      </w:pPr>
      <w:r w:rsidRPr="00C0461D">
        <w:rPr>
          <w:rFonts w:cs="Times New Roman"/>
          <w:color w:val="000000"/>
        </w:rPr>
        <w:t xml:space="preserve">Free dementia sessions will also be held during the week and advertised at the surgery and also on </w:t>
      </w:r>
      <w:hyperlink r:id="rId15" w:history="1">
        <w:r w:rsidRPr="00C0461D">
          <w:rPr>
            <w:rStyle w:val="Hyperlink"/>
            <w:rFonts w:cs="Times New Roman"/>
          </w:rPr>
          <w:t>www.dementiafriends.org.uk</w:t>
        </w:r>
      </w:hyperlink>
      <w:r w:rsidRPr="00C0461D">
        <w:rPr>
          <w:rFonts w:cs="Times New Roman"/>
          <w:color w:val="000000"/>
        </w:rPr>
        <w:t>.</w:t>
      </w:r>
    </w:p>
    <w:p w:rsidR="00C0461D" w:rsidRPr="00C0461D" w:rsidRDefault="00C0461D" w:rsidP="00C0461D">
      <w:pPr>
        <w:autoSpaceDE w:val="0"/>
        <w:autoSpaceDN w:val="0"/>
        <w:adjustRightInd w:val="0"/>
        <w:spacing w:after="0" w:line="240" w:lineRule="auto"/>
        <w:ind w:left="720"/>
      </w:pPr>
      <w:r w:rsidRPr="00C0461D">
        <w:rPr>
          <w:rFonts w:cs="Times New Roman"/>
        </w:rPr>
        <w:t>Cakes will be on sale throughout the week and have been made by Holland house staff and PPG members.</w:t>
      </w:r>
      <w:r w:rsidRPr="00C0461D">
        <w:rPr>
          <w:rFonts w:cs="Chalkduster"/>
        </w:rPr>
        <w:t xml:space="preserve"> </w:t>
      </w:r>
    </w:p>
    <w:p w:rsidR="00C0461D" w:rsidRDefault="00C0461D" w:rsidP="00C0461D">
      <w:pPr>
        <w:pStyle w:val="ListParagraph"/>
      </w:pPr>
    </w:p>
    <w:p w:rsidR="00C0461D" w:rsidRPr="00C0461D" w:rsidRDefault="00C0461D" w:rsidP="00C0461D">
      <w:pPr>
        <w:pStyle w:val="ListParagraph"/>
        <w:numPr>
          <w:ilvl w:val="0"/>
          <w:numId w:val="1"/>
        </w:numPr>
        <w:rPr>
          <w:b/>
        </w:rPr>
      </w:pPr>
      <w:r w:rsidRPr="00C0461D">
        <w:rPr>
          <w:b/>
        </w:rPr>
        <w:t>RECRUITMENT OF YOUNGER PPG MEMBERS</w:t>
      </w:r>
    </w:p>
    <w:p w:rsidR="00C0461D" w:rsidRDefault="00C0461D" w:rsidP="00C0461D">
      <w:pPr>
        <w:pStyle w:val="ListParagraph"/>
      </w:pPr>
    </w:p>
    <w:p w:rsidR="00C0461D" w:rsidRDefault="00C0461D" w:rsidP="00C0461D">
      <w:pPr>
        <w:pStyle w:val="ListParagraph"/>
      </w:pPr>
      <w:r>
        <w:t>Holland House staff and PPG members are keen to engage with younger patients. These young patients would</w:t>
      </w:r>
      <w:r w:rsidR="00CF7569">
        <w:t xml:space="preserve"> enhance the PPG group. Being part of the PPG group could potentially </w:t>
      </w:r>
      <w:r>
        <w:t>be beneficial to</w:t>
      </w:r>
      <w:r w:rsidR="00432CAB">
        <w:t xml:space="preserve"> </w:t>
      </w:r>
      <w:r w:rsidR="00CF7569">
        <w:t xml:space="preserve">younger patients </w:t>
      </w:r>
      <w:r>
        <w:t xml:space="preserve"> future studies an</w:t>
      </w:r>
      <w:r w:rsidR="00CF7569">
        <w:t>d also</w:t>
      </w:r>
      <w:r w:rsidR="00432CAB">
        <w:t xml:space="preserve"> benefit them</w:t>
      </w:r>
      <w:r w:rsidR="00CF7569">
        <w:t xml:space="preserve"> from a wider perspective, </w:t>
      </w:r>
      <w:r>
        <w:t>in life skills and personal health involvement.</w:t>
      </w:r>
    </w:p>
    <w:p w:rsidR="00C0461D" w:rsidRDefault="00C0461D" w:rsidP="00C0461D">
      <w:pPr>
        <w:pStyle w:val="ListParagraph"/>
      </w:pPr>
      <w:r>
        <w:t>Bill kindly agreed to contact schools to explore this option further .</w:t>
      </w:r>
    </w:p>
    <w:p w:rsidR="00C0461D" w:rsidRDefault="00C0461D" w:rsidP="00C0461D">
      <w:pPr>
        <w:pStyle w:val="ListParagraph"/>
      </w:pPr>
      <w:r>
        <w:lastRenderedPageBreak/>
        <w:t>Peni and Karen will be present at the surgery during the dementia awareness week and will take this opportunity to speak to pregnant mums attending antenatal and young mums attending child health surveillance clinics and invite them to join our PPG groups.</w:t>
      </w:r>
    </w:p>
    <w:p w:rsidR="00C0461D" w:rsidRDefault="00C0461D" w:rsidP="00C0461D">
      <w:pPr>
        <w:pStyle w:val="ListParagraph"/>
      </w:pPr>
    </w:p>
    <w:p w:rsidR="00C0461D" w:rsidRPr="00C0461D" w:rsidRDefault="00C0461D" w:rsidP="00C0461D">
      <w:pPr>
        <w:pStyle w:val="ListParagraph"/>
        <w:numPr>
          <w:ilvl w:val="0"/>
          <w:numId w:val="1"/>
        </w:numPr>
        <w:rPr>
          <w:b/>
        </w:rPr>
      </w:pPr>
      <w:r w:rsidRPr="00C0461D">
        <w:rPr>
          <w:b/>
        </w:rPr>
        <w:t>SOCIAL MEDIA</w:t>
      </w:r>
    </w:p>
    <w:p w:rsidR="00C0461D" w:rsidRDefault="00C0461D" w:rsidP="00C0461D">
      <w:pPr>
        <w:pStyle w:val="ListParagraph"/>
      </w:pPr>
    </w:p>
    <w:p w:rsidR="00C0461D" w:rsidRDefault="00C0461D" w:rsidP="00C0461D">
      <w:pPr>
        <w:pStyle w:val="ListParagraph"/>
      </w:pPr>
      <w:r>
        <w:t>With the help of the PPG, Holland hous</w:t>
      </w:r>
      <w:r w:rsidR="00D61CF6">
        <w:t>e is working on an information F</w:t>
      </w:r>
      <w:bookmarkStart w:id="2" w:name="_GoBack"/>
      <w:bookmarkEnd w:id="2"/>
      <w:r>
        <w:t>acebook page which will shortly be up and running. Twitter is also something the group are looking at. P</w:t>
      </w:r>
      <w:r w:rsidR="00D61CF6">
        <w:t>e</w:t>
      </w:r>
      <w:r>
        <w:t>ni will be leading with this and liaising with Heather.</w:t>
      </w:r>
    </w:p>
    <w:p w:rsidR="00102C58" w:rsidRDefault="00102C58" w:rsidP="00C0461D">
      <w:pPr>
        <w:pStyle w:val="ListParagraph"/>
      </w:pPr>
    </w:p>
    <w:p w:rsidR="00102C58" w:rsidRDefault="00102C58" w:rsidP="00C0461D">
      <w:pPr>
        <w:pStyle w:val="ListParagraph"/>
      </w:pPr>
      <w:r>
        <w:t xml:space="preserve">Next </w:t>
      </w:r>
      <w:proofErr w:type="spellStart"/>
      <w:r>
        <w:t>mtg</w:t>
      </w:r>
      <w:proofErr w:type="spellEnd"/>
      <w:r>
        <w:t xml:space="preserve"> for the core PPG group will be held 9/6 at 2pm</w:t>
      </w:r>
    </w:p>
    <w:p w:rsidR="00C0461D" w:rsidRDefault="00C0461D" w:rsidP="00C0461D">
      <w:pPr>
        <w:pStyle w:val="ListParagraph"/>
      </w:pPr>
    </w:p>
    <w:p w:rsidR="00C0461D" w:rsidRDefault="00C0461D" w:rsidP="00C0461D">
      <w:pPr>
        <w:pStyle w:val="ListParagraph"/>
      </w:pPr>
    </w:p>
    <w:p w:rsidR="00C0461D" w:rsidRDefault="00C0461D" w:rsidP="00C0461D">
      <w:pPr>
        <w:pStyle w:val="ListParagraph"/>
      </w:pPr>
    </w:p>
    <w:p w:rsidR="00C0461D" w:rsidRDefault="00C0461D" w:rsidP="00C0461D">
      <w:pPr>
        <w:pStyle w:val="ListParagraph"/>
      </w:pPr>
    </w:p>
    <w:p w:rsidR="00C0461D" w:rsidRDefault="00C0461D" w:rsidP="00C0461D">
      <w:pPr>
        <w:pStyle w:val="ListParagraph"/>
      </w:pPr>
    </w:p>
    <w:p w:rsidR="00C0461D" w:rsidRDefault="00C0461D" w:rsidP="00C0461D">
      <w:pPr>
        <w:pStyle w:val="ListParagraph"/>
      </w:pPr>
    </w:p>
    <w:p w:rsidR="00C0461D" w:rsidRDefault="00C0461D" w:rsidP="00C0461D">
      <w:pPr>
        <w:pStyle w:val="ListParagraph"/>
      </w:pPr>
    </w:p>
    <w:sectPr w:rsidR="00C046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halkduste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F3834"/>
    <w:multiLevelType w:val="hybridMultilevel"/>
    <w:tmpl w:val="696E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61D"/>
    <w:rsid w:val="00094086"/>
    <w:rsid w:val="00102C58"/>
    <w:rsid w:val="002C3797"/>
    <w:rsid w:val="00432CAB"/>
    <w:rsid w:val="00C0461D"/>
    <w:rsid w:val="00CF7569"/>
    <w:rsid w:val="00D61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61D"/>
    <w:pPr>
      <w:ind w:left="720"/>
      <w:contextualSpacing/>
    </w:pPr>
  </w:style>
  <w:style w:type="character" w:styleId="Hyperlink">
    <w:name w:val="Hyperlink"/>
    <w:basedOn w:val="DefaultParagraphFont"/>
    <w:uiPriority w:val="99"/>
    <w:unhideWhenUsed/>
    <w:rsid w:val="00C0461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61D"/>
    <w:pPr>
      <w:ind w:left="720"/>
      <w:contextualSpacing/>
    </w:pPr>
  </w:style>
  <w:style w:type="character" w:styleId="Hyperlink">
    <w:name w:val="Hyperlink"/>
    <w:basedOn w:val="DefaultParagraphFont"/>
    <w:uiPriority w:val="99"/>
    <w:unhideWhenUsed/>
    <w:rsid w:val="00C046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ww.dementiafriends.org.uk" TargetMode="External"/><Relationship Id="rId10"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8C6EA-9B84-4179-B1C8-0A4543ABC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635</Words>
  <Characters>3623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Blackpool Teaching Hospitals NHS Foundation Trust</Company>
  <LinksUpToDate>false</LinksUpToDate>
  <CharactersWithSpaces>4250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Kynaston Heather (P81077)</dc:creator>
  <cp:lastModifiedBy>Kynaston Heather (P81077)</cp:lastModifiedBy>
  <cp:revision>5</cp:revision>
  <dcterms:created xsi:type="dcterms:W3CDTF">2016-05-17T09:36:00Z</dcterms:created>
  <dcterms:modified xsi:type="dcterms:W3CDTF">2016-05-17T10:40:00Z</dcterms:modified>
</cp:coreProperties>
</file>